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3.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item3.xml" ContentType="application/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Spacing"/>
        <w:rPr/>
      </w:pPr>
      <w:r>
        <w:rPr/>
        <w:t>Lepingu lisa 2 Ehitamise alustamise teatise ja vastuvõtu akti vorm</w:t>
      </w:r>
    </w:p>
    <w:p>
      <w:pPr>
        <w:pStyle w:val="Normal"/>
        <w:widowControl w:val="false"/>
        <w:suppressLineNumbers/>
        <w:suppressAutoHyphens w:val="true"/>
        <w:overflowPunct w:val="true"/>
        <w:spacing w:lineRule="auto" w:line="240" w:before="0" w:after="0"/>
        <w:jc w:val="both"/>
        <w:textAlignment w:val="baseline"/>
        <w:rPr>
          <w:rFonts w:ascii="Times New Roman" w:hAnsi="Times New Roman" w:eastAsia="Times New Roman"/>
          <w:kern w:val="2"/>
          <w:sz w:val="24"/>
          <w:szCs w:val="24"/>
          <w:lang w:eastAsia="x-none"/>
        </w:rPr>
      </w:pPr>
      <w:r>
        <w:rPr>
          <w:rFonts w:eastAsia="Times New Roman" w:ascii="Times New Roman" w:hAnsi="Times New Roman"/>
          <w:kern w:val="2"/>
          <w:sz w:val="24"/>
          <w:szCs w:val="24"/>
          <w:lang w:eastAsia="x-none"/>
        </w:rPr>
      </w:r>
    </w:p>
    <w:p>
      <w:pPr>
        <w:pStyle w:val="Normal"/>
        <w:widowControl w:val="false"/>
        <w:suppressLineNumbers/>
        <w:suppressAutoHyphens w:val="true"/>
        <w:overflowPunct w:val="true"/>
        <w:spacing w:lineRule="auto" w:line="240" w:before="0" w:after="0"/>
        <w:jc w:val="both"/>
        <w:textAlignment w:val="baseline"/>
        <w:rPr>
          <w:rFonts w:ascii="Times New Roman" w:hAnsi="Times New Roman" w:eastAsia="Times New Roman"/>
          <w:i/>
          <w:i/>
          <w:iCs/>
          <w:kern w:val="2"/>
          <w:sz w:val="20"/>
          <w:szCs w:val="20"/>
          <w:lang w:eastAsia="x-none"/>
        </w:rPr>
      </w:pPr>
      <w:r>
        <w:rPr>
          <w:rFonts w:eastAsia="Times New Roman" w:ascii="Times New Roman" w:hAnsi="Times New Roman"/>
          <w:i/>
          <w:iCs/>
          <w:kern w:val="2"/>
          <w:sz w:val="20"/>
          <w:szCs w:val="20"/>
          <w:lang w:eastAsia="x-none"/>
        </w:rPr>
        <w:t xml:space="preserve">Käesolev vorm on kahepoolne. </w:t>
      </w:r>
    </w:p>
    <w:p>
      <w:pPr>
        <w:pStyle w:val="ListParagraph"/>
        <w:widowControl w:val="false"/>
        <w:numPr>
          <w:ilvl w:val="0"/>
          <w:numId w:val="1"/>
        </w:numPr>
        <w:suppressLineNumbers/>
        <w:suppressAutoHyphens w:val="true"/>
        <w:overflowPunct w:val="true"/>
        <w:spacing w:lineRule="auto" w:line="240" w:before="0" w:after="0"/>
        <w:contextualSpacing/>
        <w:jc w:val="both"/>
        <w:textAlignment w:val="baseline"/>
        <w:rPr>
          <w:rFonts w:ascii="Times New Roman" w:hAnsi="Times New Roman" w:eastAsia="Times New Roman"/>
          <w:i/>
          <w:i/>
          <w:iCs/>
          <w:kern w:val="2"/>
          <w:sz w:val="20"/>
          <w:szCs w:val="20"/>
          <w:lang w:eastAsia="x-none"/>
        </w:rPr>
      </w:pPr>
      <w:r>
        <w:rPr>
          <w:rFonts w:eastAsia="Times New Roman" w:ascii="Times New Roman" w:hAnsi="Times New Roman"/>
          <w:i/>
          <w:iCs/>
          <w:kern w:val="2"/>
          <w:sz w:val="20"/>
          <w:szCs w:val="20"/>
          <w:lang w:eastAsia="x-none"/>
        </w:rPr>
        <w:t xml:space="preserve">Esmalt täidab ära tabelis toodud andmed teatise esitaja ning digiallkirjastab teatise. </w:t>
      </w:r>
    </w:p>
    <w:p>
      <w:pPr>
        <w:pStyle w:val="ListParagraph"/>
        <w:widowControl w:val="false"/>
        <w:numPr>
          <w:ilvl w:val="0"/>
          <w:numId w:val="1"/>
        </w:numPr>
        <w:suppressLineNumbers/>
        <w:suppressAutoHyphens w:val="true"/>
        <w:overflowPunct w:val="true"/>
        <w:spacing w:lineRule="auto" w:line="240" w:before="0" w:after="0"/>
        <w:contextualSpacing/>
        <w:jc w:val="both"/>
        <w:textAlignment w:val="baseline"/>
        <w:rPr>
          <w:rFonts w:ascii="Times New Roman" w:hAnsi="Times New Roman" w:eastAsia="Times New Roman"/>
          <w:i/>
          <w:i/>
          <w:iCs/>
          <w:kern w:val="2"/>
          <w:sz w:val="20"/>
          <w:szCs w:val="20"/>
          <w:lang w:eastAsia="x-none"/>
        </w:rPr>
      </w:pPr>
      <w:r>
        <w:rPr>
          <w:rFonts w:eastAsia="Times New Roman" w:ascii="Times New Roman" w:hAnsi="Times New Roman"/>
          <w:i/>
          <w:iCs/>
          <w:kern w:val="2"/>
          <w:sz w:val="20"/>
          <w:szCs w:val="20"/>
          <w:lang w:eastAsia="x-none"/>
        </w:rPr>
        <w:t xml:space="preserve">Peale ehitustööde valmimist digiallkirjastab sama vormi Transpordiameti esindaja ning siis saab vormist ehitise vastuvõtuakt. </w:t>
      </w:r>
    </w:p>
    <w:p>
      <w:pPr>
        <w:pStyle w:val="ListParagraph"/>
        <w:widowControl w:val="false"/>
        <w:numPr>
          <w:ilvl w:val="0"/>
          <w:numId w:val="1"/>
        </w:numPr>
        <w:suppressLineNumbers/>
        <w:suppressAutoHyphens w:val="true"/>
        <w:overflowPunct w:val="true"/>
        <w:spacing w:lineRule="auto" w:line="240" w:before="0" w:after="0"/>
        <w:contextualSpacing/>
        <w:jc w:val="both"/>
        <w:textAlignment w:val="baseline"/>
        <w:rPr>
          <w:rFonts w:ascii="Times New Roman" w:hAnsi="Times New Roman" w:eastAsia="Times New Roman"/>
          <w:i/>
          <w:i/>
          <w:iCs/>
          <w:kern w:val="2"/>
          <w:sz w:val="20"/>
          <w:szCs w:val="20"/>
          <w:lang w:eastAsia="x-none"/>
        </w:rPr>
      </w:pPr>
      <w:r>
        <w:rPr>
          <w:rFonts w:eastAsia="Times New Roman" w:ascii="Times New Roman" w:hAnsi="Times New Roman"/>
          <w:i/>
          <w:iCs/>
          <w:kern w:val="2"/>
          <w:sz w:val="20"/>
          <w:szCs w:val="20"/>
          <w:lang w:eastAsia="x-none"/>
        </w:rPr>
        <w:t>Allkirjastatud vastuvõtuakt on aluseks objekti kandmiseks teeregistrisse.</w:t>
      </w:r>
    </w:p>
    <w:p>
      <w:pPr>
        <w:pStyle w:val="Normal"/>
        <w:widowControl w:val="false"/>
        <w:suppressLineNumbers/>
        <w:suppressAutoHyphens w:val="true"/>
        <w:overflowPunct w:val="true"/>
        <w:spacing w:lineRule="auto" w:line="240" w:before="0" w:after="0"/>
        <w:jc w:val="both"/>
        <w:textAlignment w:val="baseline"/>
        <w:rPr>
          <w:rFonts w:ascii="Times New Roman" w:hAnsi="Times New Roman" w:eastAsia="Times New Roman"/>
          <w:kern w:val="2"/>
          <w:sz w:val="24"/>
          <w:szCs w:val="24"/>
          <w:lang w:eastAsia="x-none"/>
        </w:rPr>
      </w:pPr>
      <w:r>
        <w:rPr>
          <w:rFonts w:eastAsia="Times New Roman" w:ascii="Times New Roman" w:hAnsi="Times New Roman"/>
          <w:kern w:val="2"/>
          <w:sz w:val="24"/>
          <w:szCs w:val="24"/>
          <w:lang w:eastAsia="x-none"/>
        </w:rPr>
      </w:r>
    </w:p>
    <w:p>
      <w:pPr>
        <w:pStyle w:val="Normal"/>
        <w:widowControl w:val="false"/>
        <w:suppressLineNumbers/>
        <w:suppressAutoHyphens w:val="true"/>
        <w:overflowPunct w:val="true"/>
        <w:spacing w:lineRule="auto" w:line="240" w:before="0" w:after="0"/>
        <w:jc w:val="both"/>
        <w:textAlignment w:val="baseline"/>
        <w:rPr>
          <w:rFonts w:ascii="Times New Roman" w:hAnsi="Times New Roman" w:eastAsia="Times New Roman"/>
          <w:b/>
          <w:bCs/>
          <w:kern w:val="2"/>
          <w:sz w:val="36"/>
          <w:szCs w:val="36"/>
          <w:lang w:eastAsia="x-none"/>
        </w:rPr>
      </w:pPr>
      <w:r>
        <w:rPr>
          <w:rFonts w:eastAsia="Times New Roman" w:ascii="Times New Roman" w:hAnsi="Times New Roman"/>
          <w:b/>
          <w:bCs/>
          <w:kern w:val="2"/>
          <w:sz w:val="36"/>
          <w:szCs w:val="36"/>
          <w:lang w:eastAsia="x-none"/>
        </w:rPr>
        <w:t xml:space="preserve">I Ehitamise alustamise teatis </w:t>
      </w:r>
    </w:p>
    <w:p>
      <w:pPr>
        <w:pStyle w:val="Normal"/>
        <w:widowControl w:val="false"/>
        <w:suppressLineNumbers/>
        <w:suppressAutoHyphens w:val="true"/>
        <w:overflowPunct w:val="true"/>
        <w:spacing w:lineRule="auto" w:line="240" w:before="0" w:after="0"/>
        <w:jc w:val="both"/>
        <w:textAlignment w:val="baseline"/>
        <w:rPr>
          <w:rFonts w:ascii="Times New Roman" w:hAnsi="Times New Roman" w:eastAsia="Times New Roman"/>
          <w:b/>
          <w:bCs/>
          <w:kern w:val="2"/>
          <w:sz w:val="36"/>
          <w:szCs w:val="36"/>
          <w:lang w:eastAsia="x-none"/>
        </w:rPr>
      </w:pPr>
      <w:r>
        <w:rPr>
          <w:rFonts w:eastAsia="Times New Roman" w:ascii="Times New Roman" w:hAnsi="Times New Roman"/>
          <w:kern w:val="2"/>
          <w:sz w:val="20"/>
          <w:szCs w:val="20"/>
          <w:lang w:eastAsia="x-none"/>
        </w:rPr>
        <w:t>(selle osa täidab lepingu sõlminud huvitatud isik ja allkirjastab faili tervikuna)</w:t>
      </w:r>
    </w:p>
    <w:p>
      <w:pPr>
        <w:pStyle w:val="Normal"/>
        <w:widowControl w:val="false"/>
        <w:suppressLineNumbers/>
        <w:suppressAutoHyphens w:val="true"/>
        <w:overflowPunct w:val="true"/>
        <w:spacing w:lineRule="auto" w:line="240" w:before="0" w:after="0"/>
        <w:jc w:val="both"/>
        <w:textAlignment w:val="baseline"/>
        <w:rPr>
          <w:rFonts w:ascii="Times New Roman" w:hAnsi="Times New Roman" w:eastAsia="Times New Roman"/>
          <w:kern w:val="2"/>
          <w:sz w:val="24"/>
          <w:szCs w:val="24"/>
          <w:lang w:eastAsia="x-none"/>
        </w:rPr>
      </w:pPr>
      <w:r>
        <w:rPr>
          <w:rFonts w:eastAsia="Times New Roman" w:ascii="Times New Roman" w:hAnsi="Times New Roman"/>
          <w:kern w:val="2"/>
          <w:sz w:val="24"/>
          <w:szCs w:val="24"/>
          <w:lang w:eastAsia="x-none"/>
        </w:rPr>
      </w:r>
    </w:p>
    <w:tbl>
      <w:tblPr>
        <w:tblStyle w:val="Kontuurtabel"/>
        <w:tblW w:w="901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255"/>
        <w:gridCol w:w="5760"/>
      </w:tblGrid>
      <w:tr>
        <w:trPr/>
        <w:tc>
          <w:tcPr>
            <w:tcW w:w="3255" w:type="dxa"/>
            <w:tcBorders/>
            <w:shd w:color="auto" w:fill="B4C6E7" w:themeFill="accent1" w:themeFillTint="66" w:val="clear"/>
          </w:tcPr>
          <w:p>
            <w:pPr>
              <w:pStyle w:val="Normal"/>
              <w:widowControl/>
              <w:spacing w:lineRule="auto" w:line="254" w:before="0" w:after="160"/>
              <w:jc w:val="left"/>
              <w:rPr>
                <w:rFonts w:ascii="Times New Roman" w:hAnsi="Times New Roman"/>
              </w:rPr>
            </w:pPr>
            <w:r>
              <w:rPr>
                <w:rFonts w:ascii="Times New Roman" w:hAnsi="Times New Roman"/>
                <w:kern w:val="0"/>
                <w:sz w:val="22"/>
                <w:szCs w:val="22"/>
                <w:lang w:val="et-EE" w:eastAsia="en-US" w:bidi="ar-SA"/>
              </w:rPr>
            </w:r>
          </w:p>
        </w:tc>
        <w:tc>
          <w:tcPr>
            <w:tcW w:w="5760" w:type="dxa"/>
            <w:tcBorders/>
            <w:shd w:color="auto" w:fill="B4C6E7" w:themeFill="accent1" w:themeFillTint="66" w:val="clear"/>
          </w:tcPr>
          <w:p>
            <w:pPr>
              <w:pStyle w:val="Normal"/>
              <w:widowControl/>
              <w:spacing w:lineRule="auto" w:line="254" w:before="0" w:after="160"/>
              <w:jc w:val="left"/>
              <w:rPr>
                <w:rFonts w:ascii="Times New Roman" w:hAnsi="Times New Roman"/>
              </w:rPr>
            </w:pPr>
            <w:r>
              <w:rPr>
                <w:rFonts w:ascii="Times New Roman" w:hAnsi="Times New Roman"/>
                <w:kern w:val="0"/>
                <w:sz w:val="22"/>
                <w:szCs w:val="22"/>
                <w:lang w:val="et-EE" w:eastAsia="en-US" w:bidi="ar-SA"/>
              </w:rPr>
            </w:r>
          </w:p>
        </w:tc>
      </w:tr>
      <w:tr>
        <w:trPr/>
        <w:tc>
          <w:tcPr>
            <w:tcW w:w="3255" w:type="dxa"/>
            <w:tcBorders/>
          </w:tcPr>
          <w:p>
            <w:pPr>
              <w:pStyle w:val="Normal"/>
              <w:widowControl/>
              <w:spacing w:lineRule="auto" w:line="254" w:before="0" w:after="160"/>
              <w:jc w:val="left"/>
              <w:rPr>
                <w:rFonts w:ascii="Times New Roman" w:hAnsi="Times New Roman"/>
              </w:rPr>
            </w:pPr>
            <w:r>
              <w:rPr>
                <w:rFonts w:ascii="Times New Roman" w:hAnsi="Times New Roman"/>
                <w:kern w:val="0"/>
                <w:sz w:val="22"/>
                <w:szCs w:val="22"/>
                <w:lang w:val="et-EE" w:eastAsia="en-US" w:bidi="ar-SA"/>
              </w:rPr>
              <w:t>Tee nr, nimetus ja km</w:t>
            </w:r>
          </w:p>
        </w:tc>
        <w:tc>
          <w:tcPr>
            <w:tcW w:w="5760" w:type="dxa"/>
            <w:tcBorders/>
          </w:tcPr>
          <w:p>
            <w:pPr>
              <w:pStyle w:val="Normal"/>
              <w:widowControl/>
              <w:spacing w:lineRule="auto" w:line="254" w:before="0" w:after="160"/>
              <w:jc w:val="left"/>
              <w:rPr>
                <w:rFonts w:ascii="Times New Roman" w:hAnsi="Times New Roman"/>
              </w:rPr>
            </w:pPr>
            <w:r>
              <w:rPr>
                <w:rFonts w:ascii="Times New Roman" w:hAnsi="Times New Roman"/>
                <w:kern w:val="0"/>
                <w:sz w:val="22"/>
                <w:szCs w:val="22"/>
                <w:lang w:val="et-EE" w:eastAsia="en-US" w:bidi="ar-SA"/>
              </w:rPr>
              <w:t>21153 Hellamaa- Võlla tee 1,132 km</w:t>
            </w:r>
          </w:p>
        </w:tc>
      </w:tr>
      <w:tr>
        <w:trPr/>
        <w:tc>
          <w:tcPr>
            <w:tcW w:w="3255" w:type="dxa"/>
            <w:tcBorders/>
          </w:tcPr>
          <w:p>
            <w:pPr>
              <w:pStyle w:val="Normal"/>
              <w:widowControl/>
              <w:spacing w:lineRule="auto" w:line="254" w:before="0" w:after="160"/>
              <w:jc w:val="left"/>
              <w:rPr>
                <w:rFonts w:ascii="Times New Roman" w:hAnsi="Times New Roman"/>
              </w:rPr>
            </w:pPr>
            <w:r>
              <w:rPr>
                <w:rFonts w:ascii="Times New Roman" w:hAnsi="Times New Roman"/>
                <w:kern w:val="0"/>
                <w:sz w:val="22"/>
                <w:szCs w:val="22"/>
                <w:lang w:val="et-EE" w:eastAsia="en-US" w:bidi="ar-SA"/>
              </w:rPr>
              <w:t>Kinnistu katastriüksuse tunnus ja nimetus</w:t>
            </w:r>
          </w:p>
        </w:tc>
        <w:tc>
          <w:tcPr>
            <w:tcW w:w="5760" w:type="dxa"/>
            <w:tcBorders/>
          </w:tcPr>
          <w:p>
            <w:pPr>
              <w:pStyle w:val="Normal"/>
              <w:widowControl/>
              <w:spacing w:lineRule="auto" w:line="254" w:before="0" w:after="160"/>
              <w:jc w:val="left"/>
              <w:rPr>
                <w:rFonts w:ascii="Times New Roman" w:hAnsi="Times New Roman"/>
              </w:rPr>
            </w:pPr>
            <w:r>
              <w:rPr>
                <w:rFonts w:ascii="Times New Roman" w:hAnsi="Times New Roman"/>
                <w:kern w:val="0"/>
                <w:sz w:val="22"/>
                <w:szCs w:val="22"/>
                <w:lang w:val="et-EE" w:eastAsia="en-US" w:bidi="ar-SA"/>
              </w:rPr>
              <w:t>47801:005:0174</w:t>
            </w:r>
          </w:p>
        </w:tc>
      </w:tr>
      <w:tr>
        <w:trPr/>
        <w:tc>
          <w:tcPr>
            <w:tcW w:w="3255" w:type="dxa"/>
            <w:tcBorders/>
          </w:tcPr>
          <w:p>
            <w:pPr>
              <w:pStyle w:val="Normal"/>
              <w:widowControl/>
              <w:spacing w:lineRule="auto" w:line="254" w:before="0" w:after="160"/>
              <w:jc w:val="left"/>
              <w:rPr>
                <w:rFonts w:ascii="Times New Roman" w:hAnsi="Times New Roman"/>
              </w:rPr>
            </w:pPr>
            <w:r>
              <w:rPr>
                <w:rFonts w:ascii="Times New Roman" w:hAnsi="Times New Roman"/>
                <w:kern w:val="0"/>
                <w:sz w:val="22"/>
                <w:szCs w:val="22"/>
                <w:lang w:val="et-EE" w:eastAsia="en-US" w:bidi="ar-SA"/>
              </w:rPr>
              <w:t xml:space="preserve">Ristumiskoha ehitamise lepingu nr  </w:t>
            </w:r>
          </w:p>
        </w:tc>
        <w:tc>
          <w:tcPr>
            <w:tcW w:w="5760" w:type="dxa"/>
            <w:tcBorders/>
          </w:tcPr>
          <w:p>
            <w:pPr>
              <w:pStyle w:val="Normal"/>
              <w:widowControl/>
              <w:spacing w:lineRule="auto" w:line="254" w:before="0" w:after="160"/>
              <w:jc w:val="left"/>
              <w:rPr>
                <w:rFonts w:ascii="Times New Roman" w:hAnsi="Times New Roman"/>
              </w:rPr>
            </w:pPr>
            <w:r>
              <w:rPr>
                <w:rFonts w:ascii="Times New Roman" w:hAnsi="Times New Roman"/>
                <w:kern w:val="0"/>
                <w:sz w:val="22"/>
                <w:szCs w:val="22"/>
                <w:lang w:val="et-EE" w:eastAsia="en-US" w:bidi="ar-SA"/>
              </w:rPr>
              <w:t>Nr 7.1-1/26/2986-5</w:t>
            </w:r>
          </w:p>
        </w:tc>
      </w:tr>
      <w:tr>
        <w:trPr/>
        <w:tc>
          <w:tcPr>
            <w:tcW w:w="3255" w:type="dxa"/>
            <w:tcBorders/>
          </w:tcPr>
          <w:p>
            <w:pPr>
              <w:pStyle w:val="Normal"/>
              <w:widowControl/>
              <w:spacing w:lineRule="auto" w:line="254" w:before="0" w:after="160"/>
              <w:jc w:val="left"/>
              <w:rPr>
                <w:rFonts w:ascii="Times New Roman" w:hAnsi="Times New Roman"/>
              </w:rPr>
            </w:pPr>
            <w:r>
              <w:rPr>
                <w:rFonts w:ascii="Times New Roman" w:hAnsi="Times New Roman"/>
                <w:kern w:val="0"/>
                <w:sz w:val="22"/>
                <w:szCs w:val="22"/>
                <w:lang w:val="et-EE" w:eastAsia="en-US" w:bidi="ar-SA"/>
              </w:rPr>
              <w:t>Teatise esitaja nimi (nimetus) ja kontakt</w:t>
            </w:r>
          </w:p>
        </w:tc>
        <w:tc>
          <w:tcPr>
            <w:tcW w:w="5760" w:type="dxa"/>
            <w:tcBorders/>
          </w:tcPr>
          <w:p>
            <w:pPr>
              <w:pStyle w:val="Normal"/>
              <w:widowControl/>
              <w:spacing w:lineRule="auto" w:line="254" w:before="0" w:after="160"/>
              <w:jc w:val="left"/>
              <w:rPr>
                <w:rFonts w:ascii="Times New Roman" w:hAnsi="Times New Roman"/>
              </w:rPr>
            </w:pPr>
            <w:r>
              <w:rPr>
                <w:rFonts w:ascii="Times New Roman" w:hAnsi="Times New Roman"/>
                <w:kern w:val="0"/>
                <w:sz w:val="22"/>
                <w:szCs w:val="22"/>
                <w:lang w:val="et-EE" w:eastAsia="en-US" w:bidi="ar-SA"/>
              </w:rPr>
              <w:t>Ants Riim (Ores Ehitus OÜ) 5053942</w:t>
            </w:r>
          </w:p>
        </w:tc>
      </w:tr>
      <w:tr>
        <w:trPr/>
        <w:tc>
          <w:tcPr>
            <w:tcW w:w="3255" w:type="dxa"/>
            <w:tcBorders/>
          </w:tcPr>
          <w:p>
            <w:pPr>
              <w:pStyle w:val="Normal"/>
              <w:widowControl/>
              <w:spacing w:lineRule="auto" w:line="254" w:before="0" w:after="160"/>
              <w:jc w:val="left"/>
              <w:rPr>
                <w:rFonts w:ascii="Times New Roman" w:hAnsi="Times New Roman"/>
              </w:rPr>
            </w:pPr>
            <w:r>
              <w:rPr>
                <w:rFonts w:ascii="Times New Roman" w:hAnsi="Times New Roman"/>
                <w:kern w:val="0"/>
                <w:sz w:val="22"/>
                <w:szCs w:val="22"/>
                <w:lang w:val="et-EE" w:eastAsia="en-US" w:bidi="ar-SA"/>
              </w:rPr>
              <w:t xml:space="preserve">Ehitustööde kestvus  </w:t>
            </w:r>
          </w:p>
        </w:tc>
        <w:tc>
          <w:tcPr>
            <w:tcW w:w="5760" w:type="dxa"/>
            <w:tcBorders/>
          </w:tcPr>
          <w:p>
            <w:pPr>
              <w:pStyle w:val="Normal"/>
              <w:widowControl/>
              <w:spacing w:lineRule="auto" w:line="254" w:before="0" w:after="160"/>
              <w:jc w:val="left"/>
              <w:rPr>
                <w:rFonts w:ascii="Times New Roman" w:hAnsi="Times New Roman"/>
              </w:rPr>
            </w:pPr>
            <w:r>
              <w:rPr>
                <w:rFonts w:ascii="Times New Roman" w:hAnsi="Times New Roman"/>
                <w:kern w:val="0"/>
                <w:sz w:val="22"/>
                <w:szCs w:val="22"/>
                <w:lang w:val="et-EE" w:eastAsia="en-US" w:bidi="ar-SA"/>
              </w:rPr>
              <w:t>28.07. kuni 31.07.2026.a.</w:t>
            </w:r>
          </w:p>
        </w:tc>
      </w:tr>
      <w:tr>
        <w:trPr/>
        <w:tc>
          <w:tcPr>
            <w:tcW w:w="3255" w:type="dxa"/>
            <w:tcBorders/>
          </w:tcPr>
          <w:p>
            <w:pPr>
              <w:pStyle w:val="Normal"/>
              <w:widowControl/>
              <w:spacing w:lineRule="auto" w:line="254" w:before="0" w:after="160"/>
              <w:jc w:val="left"/>
              <w:rPr>
                <w:rFonts w:ascii="Times New Roman" w:hAnsi="Times New Roman"/>
              </w:rPr>
            </w:pPr>
            <w:r>
              <w:rPr>
                <w:rFonts w:ascii="Times New Roman" w:hAnsi="Times New Roman"/>
                <w:kern w:val="0"/>
                <w:sz w:val="22"/>
                <w:szCs w:val="22"/>
                <w:lang w:val="et-EE" w:eastAsia="en-US" w:bidi="ar-SA"/>
              </w:rPr>
              <w:t>Ehitaja nimi (nimetus, reg. või isikukood) ja kontakt</w:t>
            </w:r>
          </w:p>
        </w:tc>
        <w:tc>
          <w:tcPr>
            <w:tcW w:w="5760" w:type="dxa"/>
            <w:tcBorders/>
          </w:tcPr>
          <w:p>
            <w:pPr>
              <w:pStyle w:val="Normal"/>
              <w:widowControl/>
              <w:spacing w:lineRule="auto" w:line="254" w:before="0" w:after="160"/>
              <w:jc w:val="left"/>
              <w:rPr>
                <w:rFonts w:ascii="Times New Roman" w:hAnsi="Times New Roman"/>
              </w:rPr>
            </w:pPr>
            <w:r>
              <w:rPr>
                <w:rFonts w:ascii="Times New Roman" w:hAnsi="Times New Roman"/>
                <w:kern w:val="0"/>
                <w:sz w:val="22"/>
                <w:szCs w:val="22"/>
                <w:lang w:val="et-EE" w:eastAsia="en-US" w:bidi="ar-SA"/>
              </w:rPr>
              <w:t>Ores Ehitus OÜ 10296591 ; tel.5053942</w:t>
            </w:r>
          </w:p>
        </w:tc>
      </w:tr>
      <w:tr>
        <w:trPr/>
        <w:tc>
          <w:tcPr>
            <w:tcW w:w="3255" w:type="dxa"/>
            <w:tcBorders/>
          </w:tcPr>
          <w:p>
            <w:pPr>
              <w:pStyle w:val="Normal"/>
              <w:widowControl/>
              <w:spacing w:lineRule="auto" w:line="254" w:before="0" w:after="160"/>
              <w:jc w:val="left"/>
              <w:rPr>
                <w:rFonts w:ascii="Times New Roman" w:hAnsi="Times New Roman"/>
              </w:rPr>
            </w:pPr>
            <w:r>
              <w:rPr>
                <w:rFonts w:ascii="Times New Roman" w:hAnsi="Times New Roman"/>
                <w:kern w:val="0"/>
                <w:sz w:val="22"/>
                <w:szCs w:val="22"/>
                <w:lang w:val="et-EE" w:eastAsia="en-US" w:bidi="ar-SA"/>
              </w:rPr>
              <w:t xml:space="preserve">Ehitaja MTR kood tegevusalal „ehitamine“ </w:t>
            </w:r>
          </w:p>
        </w:tc>
        <w:tc>
          <w:tcPr>
            <w:tcW w:w="5760" w:type="dxa"/>
            <w:tcBorders/>
          </w:tcPr>
          <w:p>
            <w:pPr>
              <w:pStyle w:val="Normal"/>
              <w:widowControl/>
              <w:spacing w:lineRule="auto" w:line="254" w:before="0" w:after="160"/>
              <w:jc w:val="left"/>
              <w:rPr>
                <w:rFonts w:ascii="Times New Roman" w:hAnsi="Times New Roman"/>
              </w:rPr>
            </w:pPr>
            <w:r>
              <w:rPr>
                <w:rFonts w:ascii="Times New Roman" w:hAnsi="Times New Roman"/>
                <w:kern w:val="0"/>
                <w:sz w:val="22"/>
                <w:szCs w:val="22"/>
                <w:lang w:val="et-EE" w:eastAsia="en-US" w:bidi="ar-SA"/>
              </w:rPr>
              <w:t xml:space="preserve"> </w:t>
            </w:r>
            <w:r>
              <w:rPr>
                <w:rFonts w:ascii="Times New Roman" w:hAnsi="Times New Roman"/>
                <w:kern w:val="0"/>
                <w:sz w:val="22"/>
                <w:szCs w:val="22"/>
                <w:lang w:val="et-EE" w:eastAsia="en-US" w:bidi="ar-SA"/>
              </w:rPr>
              <w:t>EH 10296591-0001</w:t>
            </w:r>
          </w:p>
        </w:tc>
      </w:tr>
      <w:tr>
        <w:trPr/>
        <w:tc>
          <w:tcPr>
            <w:tcW w:w="3255" w:type="dxa"/>
            <w:tcBorders/>
          </w:tcPr>
          <w:p>
            <w:pPr>
              <w:pStyle w:val="Normal"/>
              <w:widowControl/>
              <w:spacing w:lineRule="auto" w:line="254" w:before="0" w:after="160"/>
              <w:jc w:val="left"/>
              <w:rPr>
                <w:rFonts w:ascii="Times New Roman" w:hAnsi="Times New Roman"/>
              </w:rPr>
            </w:pPr>
            <w:r>
              <w:rPr>
                <w:rFonts w:ascii="Times New Roman" w:hAnsi="Times New Roman"/>
                <w:kern w:val="0"/>
                <w:sz w:val="22"/>
                <w:szCs w:val="22"/>
                <w:lang w:val="et-EE" w:eastAsia="en-US" w:bidi="ar-SA"/>
              </w:rPr>
              <w:t>Ehitusaegse liikluskorralduse eest  vastutaja (nimetus, reg. või isikukood) ja kontakt</w:t>
            </w:r>
          </w:p>
        </w:tc>
        <w:tc>
          <w:tcPr>
            <w:tcW w:w="5760" w:type="dxa"/>
            <w:tcBorders/>
          </w:tcPr>
          <w:p>
            <w:pPr>
              <w:pStyle w:val="Normal"/>
              <w:widowControl/>
              <w:spacing w:lineRule="auto" w:line="254" w:before="0" w:after="160"/>
              <w:jc w:val="left"/>
              <w:rPr>
                <w:rFonts w:ascii="Times New Roman" w:hAnsi="Times New Roman"/>
              </w:rPr>
            </w:pPr>
            <w:r>
              <w:rPr>
                <w:rFonts w:ascii="Times New Roman" w:hAnsi="Times New Roman"/>
                <w:kern w:val="0"/>
                <w:sz w:val="22"/>
                <w:szCs w:val="22"/>
                <w:lang w:val="et-EE" w:eastAsia="en-US" w:bidi="ar-SA"/>
              </w:rPr>
              <w:t>Ants Riim 35808090019 tel. 5053942</w:t>
            </w:r>
          </w:p>
        </w:tc>
      </w:tr>
      <w:tr>
        <w:trPr/>
        <w:tc>
          <w:tcPr>
            <w:tcW w:w="3255" w:type="dxa"/>
            <w:tcBorders/>
          </w:tcPr>
          <w:p>
            <w:pPr>
              <w:pStyle w:val="Normal"/>
              <w:widowControl/>
              <w:spacing w:lineRule="auto" w:line="254" w:before="0" w:after="160"/>
              <w:jc w:val="left"/>
              <w:rPr>
                <w:rFonts w:ascii="Times New Roman" w:hAnsi="Times New Roman"/>
              </w:rPr>
            </w:pPr>
            <w:r>
              <w:rPr>
                <w:rFonts w:ascii="Times New Roman" w:hAnsi="Times New Roman"/>
                <w:kern w:val="0"/>
                <w:sz w:val="22"/>
                <w:szCs w:val="22"/>
                <w:lang w:val="et-EE" w:eastAsia="en-US" w:bidi="ar-SA"/>
              </w:rPr>
              <w:t>Ehitusaegse liikluskorralduse projekti kooskõlastuse nr ja kuupäev*</w:t>
            </w:r>
          </w:p>
        </w:tc>
        <w:tc>
          <w:tcPr>
            <w:tcW w:w="5760" w:type="dxa"/>
            <w:tcBorders/>
          </w:tcPr>
          <w:p>
            <w:pPr>
              <w:pStyle w:val="Normal"/>
              <w:widowControl/>
              <w:spacing w:lineRule="auto" w:line="254" w:before="0" w:after="160"/>
              <w:jc w:val="left"/>
              <w:rPr>
                <w:rFonts w:ascii="Times New Roman" w:hAnsi="Times New Roman"/>
              </w:rPr>
            </w:pPr>
            <w:r>
              <w:rPr>
                <w:rFonts w:ascii="Times New Roman" w:hAnsi="Times New Roman"/>
                <w:kern w:val="0"/>
                <w:sz w:val="22"/>
                <w:szCs w:val="22"/>
                <w:lang w:val="et-EE" w:eastAsia="en-US" w:bidi="ar-SA"/>
              </w:rPr>
            </w:r>
          </w:p>
        </w:tc>
      </w:tr>
      <w:tr>
        <w:trPr/>
        <w:tc>
          <w:tcPr>
            <w:tcW w:w="3255" w:type="dxa"/>
            <w:tcBorders/>
          </w:tcPr>
          <w:p>
            <w:pPr>
              <w:pStyle w:val="Normal"/>
              <w:widowControl/>
              <w:spacing w:lineRule="auto" w:line="254" w:before="0" w:after="160"/>
              <w:jc w:val="left"/>
              <w:rPr>
                <w:rFonts w:ascii="Times New Roman" w:hAnsi="Times New Roman"/>
              </w:rPr>
            </w:pPr>
            <w:r>
              <w:rPr>
                <w:rFonts w:ascii="Times New Roman" w:hAnsi="Times New Roman"/>
                <w:kern w:val="0"/>
                <w:sz w:val="22"/>
                <w:szCs w:val="22"/>
                <w:lang w:val="et-EE" w:eastAsia="en-US" w:bidi="ar-SA"/>
              </w:rPr>
              <w:t>Omanikujärelevalve teostaja nimi (nimetus) ja kontakt**</w:t>
            </w:r>
          </w:p>
        </w:tc>
        <w:tc>
          <w:tcPr>
            <w:tcW w:w="5760" w:type="dxa"/>
            <w:tcBorders/>
          </w:tcPr>
          <w:p>
            <w:pPr>
              <w:pStyle w:val="Normal"/>
              <w:widowControl/>
              <w:spacing w:lineRule="auto" w:line="254" w:before="0" w:after="160"/>
              <w:jc w:val="left"/>
              <w:rPr>
                <w:rFonts w:ascii="Times New Roman" w:hAnsi="Times New Roman"/>
              </w:rPr>
            </w:pPr>
            <w:r>
              <w:rPr>
                <w:rFonts w:ascii="Times New Roman" w:hAnsi="Times New Roman"/>
                <w:kern w:val="0"/>
                <w:sz w:val="22"/>
                <w:szCs w:val="22"/>
                <w:lang w:val="et-EE" w:eastAsia="en-US" w:bidi="ar-SA"/>
              </w:rPr>
            </w:r>
          </w:p>
        </w:tc>
      </w:tr>
      <w:tr>
        <w:trPr/>
        <w:tc>
          <w:tcPr>
            <w:tcW w:w="3255" w:type="dxa"/>
            <w:tcBorders/>
          </w:tcPr>
          <w:p>
            <w:pPr>
              <w:pStyle w:val="Normal"/>
              <w:widowControl/>
              <w:spacing w:lineRule="auto" w:line="254" w:before="0" w:after="160"/>
              <w:jc w:val="left"/>
              <w:rPr>
                <w:rFonts w:ascii="Times New Roman" w:hAnsi="Times New Roman"/>
              </w:rPr>
            </w:pPr>
            <w:r>
              <w:rPr>
                <w:rFonts w:ascii="Times New Roman" w:hAnsi="Times New Roman"/>
                <w:kern w:val="0"/>
                <w:sz w:val="22"/>
                <w:szCs w:val="22"/>
                <w:lang w:val="et-EE" w:eastAsia="en-US" w:bidi="ar-SA"/>
              </w:rPr>
              <w:t>Omanikujärelevalve MTR kood tegevusalal „omanikujärelevalve“</w:t>
            </w:r>
          </w:p>
        </w:tc>
        <w:tc>
          <w:tcPr>
            <w:tcW w:w="5760" w:type="dxa"/>
            <w:tcBorders/>
          </w:tcPr>
          <w:p>
            <w:pPr>
              <w:pStyle w:val="Normal"/>
              <w:widowControl/>
              <w:spacing w:lineRule="auto" w:line="254" w:before="0" w:after="160"/>
              <w:jc w:val="left"/>
              <w:rPr>
                <w:rFonts w:ascii="Times New Roman" w:hAnsi="Times New Roman"/>
              </w:rPr>
            </w:pPr>
            <w:r>
              <w:rPr>
                <w:rFonts w:ascii="Times New Roman" w:hAnsi="Times New Roman"/>
                <w:kern w:val="0"/>
                <w:sz w:val="22"/>
                <w:szCs w:val="22"/>
                <w:lang w:val="et-EE" w:eastAsia="en-US" w:bidi="ar-SA"/>
              </w:rPr>
            </w:r>
          </w:p>
        </w:tc>
      </w:tr>
    </w:tbl>
    <w:p>
      <w:pPr>
        <w:pStyle w:val="Normal"/>
        <w:spacing w:lineRule="auto" w:line="254" w:before="0" w:after="160"/>
        <w:rPr>
          <w:rFonts w:ascii="Times New Roman" w:hAnsi="Times New Roman"/>
        </w:rPr>
      </w:pPr>
      <w:r>
        <w:rPr>
          <w:rFonts w:ascii="Times New Roman" w:hAnsi="Times New Roman"/>
        </w:rPr>
        <w:t xml:space="preserve">*Juhul kui ristumiskoha ehitamise lepingu kohaselt on nõutud ehitusaegse liikluskorralduse projekt, tuleb see koostada ja kooskõlastada enne käesoleva teatise esitamist. Projekti koostab selleks pädevust omav isik ja kooskõlastab Transpordiameti piirkondlik liikluskorraldaja kelle kontaktid on leitavad siit: </w:t>
      </w:r>
      <w:hyperlink r:id="rId2">
        <w:r>
          <w:rPr>
            <w:rStyle w:val="Internetilink"/>
            <w:rFonts w:ascii="Times New Roman" w:hAnsi="Times New Roman"/>
          </w:rPr>
          <w:t>https://www.transpordiamet.ee/uudised-ametist-ja-kontakt/kontaktid</w:t>
        </w:r>
      </w:hyperlink>
      <w:r>
        <w:rPr>
          <w:rFonts w:ascii="Times New Roman" w:hAnsi="Times New Roman"/>
        </w:rPr>
        <w:t xml:space="preserve"> </w:t>
      </w:r>
    </w:p>
    <w:p>
      <w:pPr>
        <w:pStyle w:val="Normal"/>
        <w:spacing w:lineRule="auto" w:line="254" w:before="0" w:after="160"/>
        <w:rPr>
          <w:rFonts w:ascii="Times New Roman" w:hAnsi="Times New Roman"/>
        </w:rPr>
      </w:pPr>
      <w:r>
        <w:rPr>
          <w:rFonts w:ascii="Times New Roman" w:hAnsi="Times New Roman"/>
        </w:rPr>
        <w:t>**Juhul kui lepingus on omanikujärelevalve nõue</w:t>
      </w:r>
    </w:p>
    <w:p>
      <w:pPr>
        <w:pStyle w:val="Normal"/>
        <w:spacing w:lineRule="auto" w:line="254" w:before="0" w:after="160"/>
        <w:rPr>
          <w:rFonts w:ascii="Times New Roman" w:hAnsi="Times New Roman"/>
        </w:rPr>
      </w:pPr>
      <w:r>
        <w:rPr>
          <w:rFonts w:ascii="Times New Roman" w:hAnsi="Times New Roman"/>
        </w:rPr>
        <w:t>Esitaja allkiri ja kuupäev</w:t>
        <w:tab/>
        <w:tab/>
      </w:r>
    </w:p>
    <w:p>
      <w:pPr>
        <w:pStyle w:val="Normal"/>
        <w:widowControl w:val="false"/>
        <w:suppressLineNumbers/>
        <w:suppressAutoHyphens w:val="true"/>
        <w:overflowPunct w:val="true"/>
        <w:spacing w:lineRule="auto" w:line="240" w:before="0" w:after="0"/>
        <w:jc w:val="both"/>
        <w:textAlignment w:val="baseline"/>
        <w:rPr>
          <w:rFonts w:ascii="Times New Roman" w:hAnsi="Times New Roman"/>
          <w:i/>
          <w:i/>
        </w:rPr>
      </w:pPr>
      <w:r>
        <w:rPr>
          <w:rFonts w:ascii="Times New Roman" w:hAnsi="Times New Roman"/>
          <w:i/>
        </w:rPr>
        <w:t>/digitaalselt allkirjastatud/</w:t>
      </w:r>
    </w:p>
    <w:p>
      <w:pPr>
        <w:pStyle w:val="Normal"/>
        <w:widowControl w:val="false"/>
        <w:suppressLineNumbers/>
        <w:suppressAutoHyphens w:val="true"/>
        <w:spacing w:lineRule="auto" w:line="254" w:before="0" w:after="160"/>
        <w:jc w:val="both"/>
        <w:rPr>
          <w:rFonts w:ascii="Times New Roman" w:hAnsi="Times New Roman"/>
          <w:i/>
          <w:i/>
        </w:rPr>
      </w:pPr>
      <w:r>
        <w:rPr>
          <w:rFonts w:ascii="Times New Roman" w:hAnsi="Times New Roman"/>
          <w:i/>
        </w:rPr>
        <w:t>/kuupäev digikonteineris/</w:t>
      </w:r>
    </w:p>
    <w:p>
      <w:pPr>
        <w:pStyle w:val="Normal"/>
        <w:widowControl w:val="false"/>
        <w:suppressLineNumbers/>
        <w:suppressAutoHyphens w:val="true"/>
        <w:spacing w:lineRule="auto" w:line="254" w:before="0" w:after="160"/>
        <w:jc w:val="both"/>
        <w:rPr>
          <w:rFonts w:ascii="Times New Roman" w:hAnsi="Times New Roman"/>
          <w:i/>
          <w:i/>
        </w:rPr>
      </w:pPr>
      <w:r>
        <w:rPr>
          <w:rFonts w:ascii="Times New Roman" w:hAnsi="Times New Roman"/>
          <w:i/>
        </w:rPr>
      </w:r>
    </w:p>
    <w:p>
      <w:pPr>
        <w:pStyle w:val="Normal"/>
        <w:spacing w:lineRule="auto" w:line="259" w:before="0" w:after="160"/>
        <w:rPr>
          <w:rFonts w:ascii="Times New Roman" w:hAnsi="Times New Roman"/>
          <w:i/>
          <w:i/>
        </w:rPr>
      </w:pPr>
      <w:r>
        <w:rPr>
          <w:rFonts w:eastAsia="Times New Roman" w:ascii="Times New Roman" w:hAnsi="Times New Roman"/>
          <w:b/>
          <w:bCs/>
          <w:kern w:val="2"/>
          <w:sz w:val="36"/>
          <w:szCs w:val="36"/>
          <w:lang w:eastAsia="x-none"/>
        </w:rPr>
        <w:t xml:space="preserve">II Ehitise vastuvõtu akt </w:t>
      </w:r>
      <w:r>
        <w:rPr>
          <w:rFonts w:eastAsia="Times New Roman" w:ascii="Times New Roman" w:hAnsi="Times New Roman"/>
          <w:kern w:val="2"/>
          <w:sz w:val="20"/>
          <w:szCs w:val="20"/>
          <w:lang w:eastAsia="x-none"/>
        </w:rPr>
        <w:t>(allkirjastab vastuvõtja)</w:t>
      </w:r>
    </w:p>
    <w:p>
      <w:pPr>
        <w:pStyle w:val="Normal"/>
        <w:spacing w:lineRule="auto" w:line="254" w:before="0" w:after="160"/>
        <w:jc w:val="both"/>
        <w:rPr>
          <w:rFonts w:ascii="Times New Roman" w:hAnsi="Times New Roman"/>
          <w:sz w:val="24"/>
          <w:szCs w:val="24"/>
        </w:rPr>
      </w:pPr>
      <w:r>
        <w:rPr>
          <w:rFonts w:ascii="Times New Roman" w:hAnsi="Times New Roman"/>
          <w:sz w:val="24"/>
          <w:szCs w:val="24"/>
        </w:rPr>
        <w:t>Riigitee nr 21153</w:t>
      </w:r>
      <w:r>
        <w:rPr>
          <w:rFonts w:ascii="Roboto" w:hAnsi="Roboto"/>
          <w:sz w:val="21"/>
          <w:szCs w:val="21"/>
          <w:shd w:fill="FFFFFF" w:val="clear"/>
        </w:rPr>
        <w:t xml:space="preserve"> </w:t>
      </w:r>
      <w:r>
        <w:rPr>
          <w:rFonts w:ascii="Times New Roman" w:hAnsi="Times New Roman"/>
          <w:sz w:val="24"/>
          <w:szCs w:val="24"/>
        </w:rPr>
        <w:t xml:space="preserve">Hellamaa-Võlla tee </w:t>
      </w:r>
      <w:r>
        <w:rPr>
          <w:rFonts w:eastAsia="Times New Roman" w:ascii="Times New Roman" w:hAnsi="Times New Roman"/>
          <w:kern w:val="2"/>
          <w:sz w:val="24"/>
          <w:szCs w:val="24"/>
          <w:lang w:eastAsia="x-none"/>
        </w:rPr>
        <w:t xml:space="preserve">km 1,132 ristumiskoha </w:t>
      </w:r>
      <w:r>
        <w:rPr>
          <w:rFonts w:ascii="Times New Roman" w:hAnsi="Times New Roman"/>
          <w:sz w:val="24"/>
          <w:szCs w:val="24"/>
        </w:rPr>
        <w:t>rajamine on lõpetatud ja ehitus vastab ristumiskoha ehitamise lepingu dokumentidele.</w:t>
      </w:r>
    </w:p>
    <w:p>
      <w:pPr>
        <w:pStyle w:val="Normal"/>
        <w:spacing w:lineRule="auto" w:line="254" w:before="0" w:after="160"/>
        <w:jc w:val="both"/>
        <w:rPr>
          <w:rFonts w:ascii="Times New Roman" w:hAnsi="Times New Roman"/>
          <w:sz w:val="24"/>
          <w:szCs w:val="24"/>
        </w:rPr>
      </w:pPr>
      <w:r>
        <w:rPr>
          <w:rFonts w:ascii="Times New Roman" w:hAnsi="Times New Roman"/>
          <w:sz w:val="24"/>
          <w:szCs w:val="24"/>
        </w:rPr>
        <w:t xml:space="preserve">Garantiiperioodi (3 aastat) arvestus algab digiallkirjastamise kuupäevast. </w:t>
      </w:r>
    </w:p>
    <w:p>
      <w:pPr>
        <w:pStyle w:val="Normal"/>
        <w:spacing w:lineRule="auto" w:line="254" w:before="0" w:after="160"/>
        <w:jc w:val="both"/>
        <w:rPr>
          <w:rFonts w:ascii="Times New Roman" w:hAnsi="Times New Roman"/>
        </w:rPr>
      </w:pPr>
      <w:r>
        <w:rPr>
          <w:rFonts w:ascii="Times New Roman" w:hAnsi="Times New Roman"/>
        </w:rPr>
      </w:r>
    </w:p>
    <w:p>
      <w:pPr>
        <w:pStyle w:val="Normal"/>
        <w:spacing w:lineRule="auto" w:line="254" w:before="0" w:after="160"/>
        <w:rPr>
          <w:rFonts w:ascii="Times New Roman" w:hAnsi="Times New Roman"/>
        </w:rPr>
      </w:pPr>
      <w:r>
        <w:rPr>
          <w:rFonts w:ascii="Times New Roman" w:hAnsi="Times New Roman"/>
        </w:rPr>
        <w:t>Vastuvõtja allkiri ja kuupäev</w:t>
        <w:tab/>
        <w:tab/>
      </w:r>
    </w:p>
    <w:p>
      <w:pPr>
        <w:pStyle w:val="Normal"/>
        <w:widowControl w:val="false"/>
        <w:suppressLineNumbers/>
        <w:suppressAutoHyphens w:val="true"/>
        <w:overflowPunct w:val="true"/>
        <w:spacing w:lineRule="auto" w:line="240" w:before="0" w:after="0"/>
        <w:jc w:val="both"/>
        <w:textAlignment w:val="baseline"/>
        <w:rPr>
          <w:rFonts w:ascii="Times New Roman" w:hAnsi="Times New Roman"/>
          <w:i/>
          <w:i/>
        </w:rPr>
      </w:pPr>
      <w:r>
        <w:rPr>
          <w:rFonts w:ascii="Times New Roman" w:hAnsi="Times New Roman"/>
          <w:i/>
        </w:rPr>
        <w:t>/digitaalselt allkirjastatud/</w:t>
      </w:r>
    </w:p>
    <w:p>
      <w:pPr>
        <w:pStyle w:val="Normal"/>
        <w:widowControl w:val="false"/>
        <w:suppressLineNumbers/>
        <w:suppressAutoHyphens w:val="true"/>
        <w:spacing w:lineRule="auto" w:line="254" w:before="0" w:after="160"/>
        <w:jc w:val="both"/>
        <w:rPr>
          <w:rFonts w:ascii="Times New Roman" w:hAnsi="Times New Roman"/>
          <w:i/>
          <w:i/>
        </w:rPr>
      </w:pPr>
      <w:r>
        <w:rPr>
          <w:rFonts w:ascii="Times New Roman" w:hAnsi="Times New Roman"/>
          <w:i/>
        </w:rPr>
        <w:t>/kuupäev digikonteineris/</w:t>
      </w:r>
    </w:p>
    <w:p>
      <w:pPr>
        <w:pStyle w:val="Normal"/>
        <w:widowControl w:val="false"/>
        <w:suppressLineNumbers/>
        <w:suppressAutoHyphens w:val="true"/>
        <w:overflowPunct w:val="true"/>
        <w:spacing w:lineRule="auto" w:line="240" w:before="0" w:after="0"/>
        <w:jc w:val="both"/>
        <w:textAlignment w:val="baseline"/>
        <w:rPr>
          <w:rFonts w:ascii="Times New Roman" w:hAnsi="Times New Roman" w:eastAsia="Times New Roman"/>
          <w:b/>
          <w:bCs/>
          <w:kern w:val="2"/>
          <w:sz w:val="36"/>
          <w:szCs w:val="36"/>
          <w:lang w:eastAsia="x-none"/>
        </w:rPr>
      </w:pPr>
      <w:r>
        <w:rPr/>
      </w:r>
    </w:p>
    <w:sectPr>
      <w:type w:val="nextPage"/>
      <w:pgSz w:w="11906" w:h="16838"/>
      <w:pgMar w:left="1440" w:right="1440" w:gutter="0" w:header="0" w:top="2041" w:footer="0" w:bottom="363"/>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ba"/>
    <w:family w:val="roman"/>
    <w:pitch w:val="variable"/>
  </w:font>
  <w:font w:name="Calibri">
    <w:charset w:val="ba"/>
    <w:family w:val="roman"/>
    <w:pitch w:val="variable"/>
  </w:font>
  <w:font w:name="Segoe UI">
    <w:charset w:val="ba"/>
    <w:family w:val="roman"/>
    <w:pitch w:val="variable"/>
  </w:font>
  <w:font w:name="Liberation Sans">
    <w:altName w:val="Arial"/>
    <w:charset w:val="ba"/>
    <w:family w:val="swiss"/>
    <w:pitch w:val="variable"/>
  </w:font>
  <w:font w:name="Times New Roman">
    <w:charset w:val="ba"/>
    <w:family w:val="roman"/>
    <w:pitch w:val="variable"/>
  </w:font>
  <w:font w:name="Roboto">
    <w:charset w:val="ba"/>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GB" w:eastAsia="et-EE"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et-EE"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b42f4"/>
    <w:pPr>
      <w:widowControl/>
      <w:bidi w:val="0"/>
      <w:spacing w:lineRule="auto" w:line="276" w:before="0" w:after="200"/>
      <w:jc w:val="left"/>
    </w:pPr>
    <w:rPr>
      <w:rFonts w:ascii="Calibri" w:hAnsi="Calibri" w:eastAsia="Calibri" w:cs="Times New Roman" w:asciiTheme="minorHAnsi" w:eastAsiaTheme="minorHAnsi" w:hAnsiTheme="minorHAnsi"/>
      <w:color w:val="auto"/>
      <w:kern w:val="0"/>
      <w:sz w:val="22"/>
      <w:szCs w:val="22"/>
      <w:lang w:val="et-EE" w:eastAsia="en-US" w:bidi="ar-SA"/>
    </w:rPr>
  </w:style>
  <w:style w:type="character" w:styleId="DefaultParagraphFont" w:default="1">
    <w:name w:val="Default Paragraph Font"/>
    <w:uiPriority w:val="1"/>
    <w:semiHidden/>
    <w:unhideWhenUsed/>
    <w:qFormat/>
    <w:rPr/>
  </w:style>
  <w:style w:type="character" w:styleId="JutumullitekstMrk" w:customStyle="1">
    <w:name w:val="Jutumullitekst Märk"/>
    <w:basedOn w:val="DefaultParagraphFont"/>
    <w:link w:val="BalloonText"/>
    <w:uiPriority w:val="99"/>
    <w:semiHidden/>
    <w:qFormat/>
    <w:rsid w:val="00e80e5d"/>
    <w:rPr>
      <w:rFonts w:ascii="Segoe UI" w:hAnsi="Segoe UI" w:eastAsia="Calibri" w:cs="Segoe UI"/>
      <w:sz w:val="18"/>
      <w:szCs w:val="18"/>
    </w:rPr>
  </w:style>
  <w:style w:type="character" w:styleId="PisMrk" w:customStyle="1">
    <w:name w:val="Päis Märk"/>
    <w:basedOn w:val="DefaultParagraphFont"/>
    <w:uiPriority w:val="99"/>
    <w:qFormat/>
    <w:rsid w:val="00e80e5d"/>
    <w:rPr>
      <w:rFonts w:ascii="Calibri" w:hAnsi="Calibri" w:eastAsia="Calibri" w:cs="Times New Roman"/>
    </w:rPr>
  </w:style>
  <w:style w:type="character" w:styleId="JalusMrk" w:customStyle="1">
    <w:name w:val="Jalus Märk"/>
    <w:basedOn w:val="DefaultParagraphFont"/>
    <w:uiPriority w:val="99"/>
    <w:qFormat/>
    <w:rsid w:val="00e80e5d"/>
    <w:rPr>
      <w:rFonts w:ascii="Calibri" w:hAnsi="Calibri" w:eastAsia="Calibri" w:cs="Times New Roman"/>
    </w:rPr>
  </w:style>
  <w:style w:type="character" w:styleId="Annotationreference">
    <w:name w:val="annotation reference"/>
    <w:basedOn w:val="DefaultParagraphFont"/>
    <w:uiPriority w:val="99"/>
    <w:semiHidden/>
    <w:unhideWhenUsed/>
    <w:qFormat/>
    <w:rsid w:val="00942d19"/>
    <w:rPr>
      <w:sz w:val="16"/>
      <w:szCs w:val="16"/>
    </w:rPr>
  </w:style>
  <w:style w:type="character" w:styleId="KommentaaritekstMrk" w:customStyle="1">
    <w:name w:val="Kommentaari tekst Märk"/>
    <w:basedOn w:val="DefaultParagraphFont"/>
    <w:link w:val="Annotationtext"/>
    <w:uiPriority w:val="99"/>
    <w:semiHidden/>
    <w:qFormat/>
    <w:rsid w:val="00942d19"/>
    <w:rPr>
      <w:rFonts w:ascii="Calibri" w:hAnsi="Calibri" w:eastAsia="Calibri" w:cs="Times New Roman"/>
      <w:sz w:val="20"/>
      <w:szCs w:val="20"/>
    </w:rPr>
  </w:style>
  <w:style w:type="character" w:styleId="KommentaariteemaMrk" w:customStyle="1">
    <w:name w:val="Kommentaari teema Märk"/>
    <w:basedOn w:val="KommentaaritekstMrk"/>
    <w:link w:val="Annotationsubject"/>
    <w:uiPriority w:val="99"/>
    <w:semiHidden/>
    <w:qFormat/>
    <w:rsid w:val="00942d19"/>
    <w:rPr>
      <w:rFonts w:ascii="Calibri" w:hAnsi="Calibri" w:eastAsia="Calibri" w:cs="Times New Roman"/>
      <w:b/>
      <w:bCs/>
      <w:sz w:val="20"/>
      <w:szCs w:val="20"/>
    </w:rPr>
  </w:style>
  <w:style w:type="character" w:styleId="Internetilink">
    <w:name w:val="Hyperlink"/>
    <w:basedOn w:val="DefaultParagraphFont"/>
    <w:uiPriority w:val="99"/>
    <w:unhideWhenUsed/>
    <w:rsid w:val="00b70e87"/>
    <w:rPr>
      <w:color w:val="0563C1" w:themeColor="hyperlink"/>
      <w:u w:val="single"/>
    </w:rPr>
  </w:style>
  <w:style w:type="character" w:styleId="UnresolvedMention">
    <w:name w:val="Unresolved Mention"/>
    <w:basedOn w:val="DefaultParagraphFont"/>
    <w:uiPriority w:val="99"/>
    <w:semiHidden/>
    <w:unhideWhenUsed/>
    <w:qFormat/>
    <w:rsid w:val="00b70e87"/>
    <w:rPr>
      <w:color w:val="605E5C"/>
      <w:shd w:fill="E1DFDD" w:val="clear"/>
    </w:rPr>
  </w:style>
  <w:style w:type="paragraph" w:styleId="Pealkiri">
    <w:name w:val="Pealkiri"/>
    <w:basedOn w:val="Normal"/>
    <w:next w:val="Phitekst"/>
    <w:qFormat/>
    <w:pPr>
      <w:keepNext w:val="true"/>
      <w:spacing w:before="240" w:after="120"/>
    </w:pPr>
    <w:rPr>
      <w:rFonts w:ascii="Liberation Sans" w:hAnsi="Liberation Sans" w:eastAsia="Microsoft YaHei" w:cs="Lucida Sans"/>
      <w:sz w:val="28"/>
      <w:szCs w:val="28"/>
    </w:rPr>
  </w:style>
  <w:style w:type="paragraph" w:styleId="Phitekst">
    <w:name w:val="Body Text"/>
    <w:basedOn w:val="Normal"/>
    <w:pPr>
      <w:spacing w:lineRule="auto" w:line="276" w:before="0" w:after="140"/>
    </w:pPr>
    <w:rPr/>
  </w:style>
  <w:style w:type="paragraph" w:styleId="Loend">
    <w:name w:val="List"/>
    <w:basedOn w:val="Phitekst"/>
    <w:pPr/>
    <w:rPr>
      <w:rFonts w:cs="Lucida Sans"/>
    </w:rPr>
  </w:style>
  <w:style w:type="paragraph" w:styleId="Pealdis">
    <w:name w:val="Caption"/>
    <w:basedOn w:val="Normal"/>
    <w:qFormat/>
    <w:pPr>
      <w:suppressLineNumbers/>
      <w:spacing w:before="120" w:after="120"/>
    </w:pPr>
    <w:rPr>
      <w:rFonts w:cs="Lucida Sans"/>
      <w:i/>
      <w:iCs/>
      <w:sz w:val="24"/>
      <w:szCs w:val="24"/>
    </w:rPr>
  </w:style>
  <w:style w:type="paragraph" w:styleId="Register">
    <w:name w:val="Register"/>
    <w:basedOn w:val="Normal"/>
    <w:qFormat/>
    <w:pPr>
      <w:suppressLineNumbers/>
    </w:pPr>
    <w:rPr>
      <w:rFonts w:cs="Lucida Sans"/>
    </w:rPr>
  </w:style>
  <w:style w:type="paragraph" w:styleId="BalloonText">
    <w:name w:val="Balloon Text"/>
    <w:basedOn w:val="Normal"/>
    <w:link w:val="JutumullitekstMrk"/>
    <w:uiPriority w:val="99"/>
    <w:semiHidden/>
    <w:unhideWhenUsed/>
    <w:qFormat/>
    <w:rsid w:val="00e80e5d"/>
    <w:pPr>
      <w:spacing w:lineRule="auto" w:line="240" w:before="0" w:after="0"/>
    </w:pPr>
    <w:rPr>
      <w:rFonts w:ascii="Segoe UI" w:hAnsi="Segoe UI" w:cs="Segoe UI"/>
      <w:sz w:val="18"/>
      <w:szCs w:val="18"/>
    </w:rPr>
  </w:style>
  <w:style w:type="paragraph" w:styleId="Pisjajalus">
    <w:name w:val="Päis ja jalus"/>
    <w:basedOn w:val="Normal"/>
    <w:qFormat/>
    <w:pPr/>
    <w:rPr/>
  </w:style>
  <w:style w:type="paragraph" w:styleId="Pis">
    <w:name w:val="Header"/>
    <w:basedOn w:val="Normal"/>
    <w:link w:val="PisMrk"/>
    <w:uiPriority w:val="99"/>
    <w:unhideWhenUsed/>
    <w:rsid w:val="00e80e5d"/>
    <w:pPr>
      <w:tabs>
        <w:tab w:val="clear" w:pos="708"/>
        <w:tab w:val="center" w:pos="4513" w:leader="none"/>
        <w:tab w:val="right" w:pos="9026" w:leader="none"/>
      </w:tabs>
      <w:spacing w:lineRule="auto" w:line="240" w:before="0" w:after="0"/>
    </w:pPr>
    <w:rPr/>
  </w:style>
  <w:style w:type="paragraph" w:styleId="Jalus">
    <w:name w:val="Footer"/>
    <w:basedOn w:val="Normal"/>
    <w:link w:val="JalusMrk"/>
    <w:uiPriority w:val="99"/>
    <w:unhideWhenUsed/>
    <w:rsid w:val="00e80e5d"/>
    <w:pPr>
      <w:tabs>
        <w:tab w:val="clear" w:pos="708"/>
        <w:tab w:val="center" w:pos="4513" w:leader="none"/>
        <w:tab w:val="right" w:pos="9026" w:leader="none"/>
      </w:tabs>
      <w:spacing w:lineRule="auto" w:line="240" w:before="0" w:after="0"/>
    </w:pPr>
    <w:rPr/>
  </w:style>
  <w:style w:type="paragraph" w:styleId="Default" w:customStyle="1">
    <w:name w:val="Default"/>
    <w:qFormat/>
    <w:rsid w:val="002e6d03"/>
    <w:pPr>
      <w:widowControl/>
      <w:bidi w:val="0"/>
      <w:spacing w:lineRule="auto" w:line="240" w:before="0" w:after="0"/>
      <w:jc w:val="left"/>
    </w:pPr>
    <w:rPr>
      <w:rFonts w:ascii="Times New Roman" w:hAnsi="Times New Roman" w:cs="Times New Roman" w:eastAsia="Calibri"/>
      <w:color w:val="000000"/>
      <w:kern w:val="0"/>
      <w:sz w:val="24"/>
      <w:szCs w:val="24"/>
      <w:lang w:val="et-EE" w:eastAsia="en-US" w:bidi="ar-SA"/>
    </w:rPr>
  </w:style>
  <w:style w:type="paragraph" w:styleId="ListParagraph">
    <w:name w:val="List Paragraph"/>
    <w:basedOn w:val="Normal"/>
    <w:uiPriority w:val="34"/>
    <w:qFormat/>
    <w:rsid w:val="0054419e"/>
    <w:pPr>
      <w:spacing w:before="0" w:after="200"/>
      <w:ind w:left="720" w:hanging="0"/>
      <w:contextualSpacing/>
    </w:pPr>
    <w:rPr/>
  </w:style>
  <w:style w:type="paragraph" w:styleId="Annotationtext">
    <w:name w:val="annotation text"/>
    <w:basedOn w:val="Normal"/>
    <w:link w:val="KommentaaritekstMrk"/>
    <w:uiPriority w:val="99"/>
    <w:semiHidden/>
    <w:unhideWhenUsed/>
    <w:qFormat/>
    <w:rsid w:val="00942d19"/>
    <w:pPr>
      <w:spacing w:lineRule="auto" w:line="240"/>
    </w:pPr>
    <w:rPr>
      <w:sz w:val="20"/>
      <w:szCs w:val="20"/>
    </w:rPr>
  </w:style>
  <w:style w:type="paragraph" w:styleId="Annotationsubject">
    <w:name w:val="annotation subject"/>
    <w:basedOn w:val="Annotationtext"/>
    <w:next w:val="Annotationtext"/>
    <w:link w:val="KommentaariteemaMrk"/>
    <w:uiPriority w:val="99"/>
    <w:semiHidden/>
    <w:unhideWhenUsed/>
    <w:qFormat/>
    <w:rsid w:val="00942d19"/>
    <w:pPr/>
    <w:rPr>
      <w:b/>
      <w:bCs/>
    </w:rPr>
  </w:style>
  <w:style w:type="paragraph" w:styleId="NoSpacing">
    <w:name w:val="No Spacing"/>
    <w:uiPriority w:val="1"/>
    <w:qFormat/>
    <w:rsid w:val="007d1e3d"/>
    <w:pPr>
      <w:widowControl/>
      <w:bidi w:val="0"/>
      <w:spacing w:lineRule="auto" w:line="240" w:before="0" w:after="0"/>
      <w:jc w:val="left"/>
    </w:pPr>
    <w:rPr>
      <w:rFonts w:ascii="Calibri" w:hAnsi="Calibri" w:eastAsia="Calibri" w:cs="Times New Roman" w:asciiTheme="minorHAnsi" w:eastAsiaTheme="minorHAnsi" w:hAnsiTheme="minorHAnsi"/>
      <w:color w:val="auto"/>
      <w:kern w:val="0"/>
      <w:sz w:val="22"/>
      <w:szCs w:val="22"/>
      <w:lang w:val="et-EE" w:eastAsia="en-US" w:bidi="ar-SA"/>
    </w:rPr>
  </w:style>
  <w:style w:type="numbering" w:styleId="NoList" w:default="1">
    <w:name w:val="No List"/>
    <w:uiPriority w:val="99"/>
    <w:semiHidden/>
    <w:unhideWhenUsed/>
    <w:qFormat/>
  </w:style>
  <w:style w:type="table" w:default="1" w:styleId="Normaaltabel">
    <w:name w:val="Normal Table"/>
    <w:uiPriority w:val="99"/>
    <w:semiHidden/>
    <w:unhideWhenUsed/>
    <w:tblPr>
      <w:tblCellMar>
        <w:top w:w="0" w:type="dxa"/>
        <w:left w:w="108" w:type="dxa"/>
        <w:bottom w:w="0" w:type="dxa"/>
        <w:right w:w="108" w:type="dxa"/>
      </w:tblCellMar>
    </w:tblPr>
  </w:style>
  <w:style w:type="table" w:styleId="Kontuurtabel">
    <w:name w:val="Table Grid"/>
    <w:basedOn w:val="Normaaltabel"/>
    <w:uiPriority w:val="39"/>
    <w:rsid w:val="0071169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transpordiamet.ee/uudised-ametist-ja-kontakt/kontaktid"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Relationship Id="rId8" Type="http://schemas.openxmlformats.org/officeDocument/2006/relationships/customXml" Target="../customXml/item2.xml"/><Relationship Id="rId9" Type="http://schemas.openxmlformats.org/officeDocument/2006/relationships/customXml" Target="../customXml/item3.xml"/>
</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85BDBD1B5E2BF4990327F3CB31C5A29" ma:contentTypeVersion="12" ma:contentTypeDescription="Loo uus dokument" ma:contentTypeScope="" ma:versionID="5e1bf038e32062e364828ed22cf0f73c">
  <xsd:schema xmlns:xsd="http://www.w3.org/2001/XMLSchema" xmlns:xs="http://www.w3.org/2001/XMLSchema" xmlns:p="http://schemas.microsoft.com/office/2006/metadata/properties" xmlns:ns2="bd5d8d2b-e4d2-44df-aa8d-bcde95446aa6" xmlns:ns3="88fdc508-ba01-4b4c-a021-baa0b4e12585" targetNamespace="http://schemas.microsoft.com/office/2006/metadata/properties" ma:root="true" ma:fieldsID="516f29bc9bcb391762c82c10b5299cfb" ns2:_="" ns3:_="">
    <xsd:import namespace="bd5d8d2b-e4d2-44df-aa8d-bcde95446aa6"/>
    <xsd:import namespace="88fdc508-ba01-4b4c-a021-baa0b4e1258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5d8d2b-e4d2-44df-aa8d-bcde95446a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8fdc508-ba01-4b4c-a021-baa0b4e12585" elementFormDefault="qualified">
    <xsd:import namespace="http://schemas.microsoft.com/office/2006/documentManagement/types"/>
    <xsd:import namespace="http://schemas.microsoft.com/office/infopath/2007/PartnerControls"/>
    <xsd:element name="SharedWithUsers" ma:index="10" nillable="true" ma:displayName="Ühiskasutuse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Ühiskasutusse andmise üksikasjad"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88fdc508-ba01-4b4c-a021-baa0b4e12585">
      <UserInfo>
        <DisplayName>Anna Palusalu</DisplayName>
        <AccountId>2546</AccountId>
        <AccountType/>
      </UserInfo>
      <UserInfo>
        <DisplayName>Arvo Veltri</DisplayName>
        <AccountId>58</AccountId>
        <AccountType/>
      </UserInfo>
      <UserInfo>
        <DisplayName>Ave Talli</DisplayName>
        <AccountId>60</AccountId>
        <AccountType/>
      </UserInfo>
      <UserInfo>
        <DisplayName>Gunnar Mägi</DisplayName>
        <AccountId>71</AccountId>
        <AccountType/>
      </UserInfo>
      <UserInfo>
        <DisplayName>Hans Keskrand</DisplayName>
        <AccountId>1485</AccountId>
        <AccountType/>
      </UserInfo>
      <UserInfo>
        <DisplayName>Herkki Rõõm</DisplayName>
        <AccountId>2690</AccountId>
        <AccountType/>
      </UserInfo>
      <UserInfo>
        <DisplayName>Krista Einama</DisplayName>
        <AccountId>89</AccountId>
        <AccountType/>
      </UserInfo>
      <UserInfo>
        <DisplayName>Kristi Kuuse</DisplayName>
        <AccountId>2818</AccountId>
        <AccountType/>
      </UserInfo>
      <UserInfo>
        <DisplayName>Marek Lind</DisplayName>
        <AccountId>92</AccountId>
        <AccountType/>
      </UserInfo>
      <UserInfo>
        <DisplayName>Marje-Ly Rebas</DisplayName>
        <AccountId>2242</AccountId>
        <AccountType/>
      </UserInfo>
      <UserInfo>
        <DisplayName>Merike Joonsaar</DisplayName>
        <AccountId>103</AccountId>
        <AccountType/>
      </UserInfo>
      <UserInfo>
        <DisplayName>Peeter Uibo</DisplayName>
        <AccountId>112</AccountId>
        <AccountType/>
      </UserInfo>
      <UserInfo>
        <DisplayName>Rein Kallas</DisplayName>
        <AccountId>2284</AccountId>
        <AccountType/>
      </UserInfo>
      <UserInfo>
        <DisplayName>Tiit Harjak</DisplayName>
        <AccountId>122</AccountId>
        <AccountType/>
      </UserInfo>
      <UserInfo>
        <DisplayName>Tuuli Tsahkna</DisplayName>
        <AccountId>2728</AccountId>
        <AccountType/>
      </UserInfo>
    </SharedWithUsers>
  </documentManagement>
</p:properties>
</file>

<file path=customXml/itemProps1.xml><?xml version="1.0" encoding="utf-8"?>
<ds:datastoreItem xmlns:ds="http://schemas.openxmlformats.org/officeDocument/2006/customXml" ds:itemID="{13664212-0097-4CAC-84E7-42E146C14233}">
  <ds:schemaRefs>
    <ds:schemaRef ds:uri="http://schemas.microsoft.com/sharepoint/v3/contenttype/forms"/>
  </ds:schemaRefs>
</ds:datastoreItem>
</file>

<file path=customXml/itemProps2.xml><?xml version="1.0" encoding="utf-8"?>
<ds:datastoreItem xmlns:ds="http://schemas.openxmlformats.org/officeDocument/2006/customXml" ds:itemID="{E3762827-6E86-46A6-8930-CA01BC5079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5d8d2b-e4d2-44df-aa8d-bcde95446aa6"/>
    <ds:schemaRef ds:uri="88fdc508-ba01-4b4c-a021-baa0b4e125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66125B-6768-4F9A-AE3C-6BEE64221973}">
  <ds:schemaRefs>
    <ds:schemaRef ds:uri="http://schemas.microsoft.com/office/2006/documentManagement/types"/>
    <ds:schemaRef ds:uri="http://schemas.microsoft.com/office/2006/metadata/properties"/>
    <ds:schemaRef ds:uri="http://purl.org/dc/dcmitype/"/>
    <ds:schemaRef ds:uri="http://purl.org/dc/elements/1.1/"/>
    <ds:schemaRef ds:uri="http://www.w3.org/XML/1998/namespace"/>
    <ds:schemaRef ds:uri="http://purl.org/dc/terms/"/>
    <ds:schemaRef ds:uri="88fdc508-ba01-4b4c-a021-baa0b4e12585"/>
    <ds:schemaRef ds:uri="http://schemas.microsoft.com/office/infopath/2007/PartnerControls"/>
    <ds:schemaRef ds:uri="http://schemas.openxmlformats.org/package/2006/metadata/core-properties"/>
    <ds:schemaRef ds:uri="bd5d8d2b-e4d2-44df-aa8d-bcde95446aa6"/>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Application>LibreOffice/7.5.3.2$Windows_X86_64 LibreOffice_project/9f56dff12ba03b9acd7730a5a481eea045e468f3</Application>
  <AppVersion>15.0000</AppVersion>
  <Pages>2</Pages>
  <Words>248</Words>
  <Characters>1867</Characters>
  <CharactersWithSpaces>2092</CharactersWithSpaces>
  <Paragraphs>37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2020-10-14T13:55:00Z</dcterms:created>
  <dc:creator>Marten Leiten</dc:creator>
  <dc:description/>
  <dc:language>et-EE</dc:language>
  <cp:lastModifiedBy/>
  <cp:lastPrinted>2020-10-14T10:45:00Z</cp:lastPrinted>
  <dcterms:modified xsi:type="dcterms:W3CDTF">2026-07-26T13:27:10Z</dcterms:modified>
  <cp:revision>14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0x010100A85BDBD1B5E2BF4990327F3CB31C5A29</vt:lpwstr>
  </property>
</Properties>
</file>